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6EA8" w:rsidRDefault="009E448E" w:rsidP="009E4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EA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9E448E" w:rsidRPr="009B6EA8" w:rsidRDefault="009E448E" w:rsidP="009E4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EA8">
        <w:rPr>
          <w:rFonts w:ascii="Times New Roman" w:hAnsi="Times New Roman" w:cs="Times New Roman"/>
          <w:sz w:val="24"/>
          <w:szCs w:val="24"/>
        </w:rPr>
        <w:t>о реализации программы апробационной деятельности</w:t>
      </w:r>
    </w:p>
    <w:p w:rsidR="009E448E" w:rsidRPr="009B6EA8" w:rsidRDefault="009E448E" w:rsidP="009E4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EA8">
        <w:rPr>
          <w:rFonts w:ascii="Times New Roman" w:hAnsi="Times New Roman" w:cs="Times New Roman"/>
          <w:sz w:val="24"/>
          <w:szCs w:val="24"/>
        </w:rPr>
        <w:t>(ноябрь 2014)</w:t>
      </w:r>
    </w:p>
    <w:p w:rsidR="009E448E" w:rsidRDefault="009E448E" w:rsidP="009E4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EA8">
        <w:rPr>
          <w:rFonts w:ascii="Times New Roman" w:hAnsi="Times New Roman" w:cs="Times New Roman"/>
          <w:sz w:val="24"/>
          <w:szCs w:val="24"/>
        </w:rPr>
        <w:t>Наименование муниципального района – г</w:t>
      </w:r>
      <w:proofErr w:type="gramStart"/>
      <w:r w:rsidRPr="009B6EA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B6EA8">
        <w:rPr>
          <w:rFonts w:ascii="Times New Roman" w:hAnsi="Times New Roman" w:cs="Times New Roman"/>
          <w:sz w:val="24"/>
          <w:szCs w:val="24"/>
        </w:rPr>
        <w:t>ернушка</w:t>
      </w:r>
    </w:p>
    <w:p w:rsidR="009B6EA8" w:rsidRPr="009B6EA8" w:rsidRDefault="009B6EA8" w:rsidP="009B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48E" w:rsidRDefault="009E448E" w:rsidP="009E4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EA8">
        <w:rPr>
          <w:rFonts w:ascii="Times New Roman" w:hAnsi="Times New Roman" w:cs="Times New Roman"/>
          <w:sz w:val="24"/>
          <w:szCs w:val="24"/>
        </w:rPr>
        <w:t>Наименование ОУ – МАОУ «Гимназия»</w:t>
      </w:r>
    </w:p>
    <w:p w:rsidR="009B6EA8" w:rsidRPr="009B6EA8" w:rsidRDefault="009B6EA8" w:rsidP="009B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EA8" w:rsidRPr="009B6EA8" w:rsidRDefault="009B6EA8" w:rsidP="009B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48E" w:rsidRDefault="009E448E" w:rsidP="009E4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EA8">
        <w:rPr>
          <w:rFonts w:ascii="Times New Roman" w:hAnsi="Times New Roman" w:cs="Times New Roman"/>
          <w:sz w:val="24"/>
          <w:szCs w:val="24"/>
        </w:rPr>
        <w:t xml:space="preserve">Тема программы апробационной деятельности – Инновационные образвоательные практики, направленные на развитие </w:t>
      </w:r>
      <w:proofErr w:type="gramStart"/>
      <w:r w:rsidRPr="009B6EA8">
        <w:rPr>
          <w:rFonts w:ascii="Times New Roman" w:hAnsi="Times New Roman" w:cs="Times New Roman"/>
          <w:sz w:val="24"/>
          <w:szCs w:val="24"/>
        </w:rPr>
        <w:t>коммуникационных</w:t>
      </w:r>
      <w:proofErr w:type="gramEnd"/>
      <w:r w:rsidRPr="009B6EA8">
        <w:rPr>
          <w:rFonts w:ascii="Times New Roman" w:hAnsi="Times New Roman" w:cs="Times New Roman"/>
          <w:sz w:val="24"/>
          <w:szCs w:val="24"/>
        </w:rPr>
        <w:t xml:space="preserve"> УУД во внеурочной деятельнеости.</w:t>
      </w:r>
    </w:p>
    <w:p w:rsidR="009B6EA8" w:rsidRPr="009B6EA8" w:rsidRDefault="009B6EA8" w:rsidP="009B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48E" w:rsidRDefault="009E448E" w:rsidP="009E4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EA8">
        <w:rPr>
          <w:rFonts w:ascii="Times New Roman" w:hAnsi="Times New Roman" w:cs="Times New Roman"/>
          <w:sz w:val="24"/>
          <w:szCs w:val="24"/>
        </w:rPr>
        <w:t>Сроки реализации программы – 2011 – 2014гг,  гимназия является краевой апробационной площадкой согласно</w:t>
      </w:r>
      <w:r w:rsidR="00CB76E8" w:rsidRPr="009B6EA8">
        <w:rPr>
          <w:rFonts w:ascii="Times New Roman" w:hAnsi="Times New Roman" w:cs="Times New Roman"/>
          <w:sz w:val="24"/>
          <w:szCs w:val="24"/>
        </w:rPr>
        <w:t xml:space="preserve"> </w:t>
      </w:r>
      <w:r w:rsidRPr="009B6EA8">
        <w:rPr>
          <w:rFonts w:ascii="Times New Roman" w:hAnsi="Times New Roman" w:cs="Times New Roman"/>
          <w:sz w:val="24"/>
          <w:szCs w:val="24"/>
        </w:rPr>
        <w:t xml:space="preserve">приказу с 01.10.2011г  </w:t>
      </w:r>
    </w:p>
    <w:p w:rsidR="009B6EA8" w:rsidRPr="009B6EA8" w:rsidRDefault="009B6EA8" w:rsidP="009B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EA8" w:rsidRPr="009B6EA8" w:rsidRDefault="009B6EA8" w:rsidP="009B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48E" w:rsidRPr="009B6EA8" w:rsidRDefault="009E448E" w:rsidP="009E4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EA8">
        <w:rPr>
          <w:rFonts w:ascii="Times New Roman" w:hAnsi="Times New Roman" w:cs="Times New Roman"/>
          <w:sz w:val="24"/>
          <w:szCs w:val="24"/>
        </w:rPr>
        <w:t>Основные действия, предпринятые ОУ по реализации программы (по форме)</w:t>
      </w:r>
    </w:p>
    <w:tbl>
      <w:tblPr>
        <w:tblStyle w:val="a4"/>
        <w:tblW w:w="0" w:type="auto"/>
        <w:tblInd w:w="720" w:type="dxa"/>
        <w:tblLook w:val="04A0"/>
      </w:tblPr>
      <w:tblGrid>
        <w:gridCol w:w="519"/>
        <w:gridCol w:w="3867"/>
        <w:gridCol w:w="2261"/>
        <w:gridCol w:w="2204"/>
      </w:tblGrid>
      <w:tr w:rsidR="009E448E" w:rsidRPr="009B6EA8" w:rsidTr="00CB76E8">
        <w:tc>
          <w:tcPr>
            <w:tcW w:w="522" w:type="dxa"/>
          </w:tcPr>
          <w:p w:rsidR="009E448E" w:rsidRPr="009B6EA8" w:rsidRDefault="009E448E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9E448E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2213" w:type="dxa"/>
          </w:tcPr>
          <w:p w:rsidR="009E448E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2213" w:type="dxa"/>
          </w:tcPr>
          <w:p w:rsidR="009E448E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Результат (продукт) действий</w:t>
            </w:r>
          </w:p>
        </w:tc>
      </w:tr>
      <w:tr w:rsidR="009E448E" w:rsidRPr="009B6EA8" w:rsidTr="00CB76E8">
        <w:tc>
          <w:tcPr>
            <w:tcW w:w="522" w:type="dxa"/>
          </w:tcPr>
          <w:p w:rsidR="009E448E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9E448E" w:rsidRPr="009B6EA8" w:rsidRDefault="00CB76E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Апробация ИнОП «Публичное выступление»</w:t>
            </w:r>
          </w:p>
        </w:tc>
        <w:tc>
          <w:tcPr>
            <w:tcW w:w="2213" w:type="dxa"/>
          </w:tcPr>
          <w:p w:rsidR="009E448E" w:rsidRPr="009B6EA8" w:rsidRDefault="00CB76E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2213" w:type="dxa"/>
          </w:tcPr>
          <w:p w:rsidR="009E448E" w:rsidRPr="009B6EA8" w:rsidRDefault="00CB76E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практики </w:t>
            </w:r>
          </w:p>
        </w:tc>
      </w:tr>
      <w:tr w:rsidR="009E448E" w:rsidRPr="009B6EA8" w:rsidTr="00CB76E8">
        <w:tc>
          <w:tcPr>
            <w:tcW w:w="522" w:type="dxa"/>
          </w:tcPr>
          <w:p w:rsidR="009E448E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9E448E" w:rsidRPr="009B6EA8" w:rsidRDefault="00CB76E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программы профильной смены «Лидерство начинается с нас»</w:t>
            </w:r>
          </w:p>
        </w:tc>
        <w:tc>
          <w:tcPr>
            <w:tcW w:w="2213" w:type="dxa"/>
          </w:tcPr>
          <w:p w:rsidR="009E448E" w:rsidRPr="009B6EA8" w:rsidRDefault="00CB76E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2213" w:type="dxa"/>
          </w:tcPr>
          <w:p w:rsidR="009E448E" w:rsidRPr="009B6EA8" w:rsidRDefault="00CB76E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Программа профильной смены</w:t>
            </w:r>
          </w:p>
        </w:tc>
      </w:tr>
      <w:tr w:rsidR="009E448E" w:rsidRPr="009B6EA8" w:rsidTr="00CB76E8">
        <w:tc>
          <w:tcPr>
            <w:tcW w:w="522" w:type="dxa"/>
          </w:tcPr>
          <w:p w:rsidR="009E448E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9E448E" w:rsidRPr="009B6EA8" w:rsidRDefault="009B6EA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5 ИнОП, направленных на развитие коммуникативных умений (публичное выступление), проведена их апробация и корректировка</w:t>
            </w:r>
          </w:p>
        </w:tc>
        <w:tc>
          <w:tcPr>
            <w:tcW w:w="2213" w:type="dxa"/>
          </w:tcPr>
          <w:p w:rsidR="009E448E" w:rsidRPr="009B6EA8" w:rsidRDefault="009B6EA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Предусматривалось программой </w:t>
            </w:r>
          </w:p>
        </w:tc>
        <w:tc>
          <w:tcPr>
            <w:tcW w:w="2213" w:type="dxa"/>
          </w:tcPr>
          <w:p w:rsidR="009E448E" w:rsidRPr="009B6EA8" w:rsidRDefault="009B6EA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программ ИнОП </w:t>
            </w:r>
          </w:p>
        </w:tc>
      </w:tr>
      <w:tr w:rsidR="009E448E" w:rsidRPr="009B6EA8" w:rsidTr="00CB76E8">
        <w:tc>
          <w:tcPr>
            <w:tcW w:w="522" w:type="dxa"/>
          </w:tcPr>
          <w:p w:rsidR="009E448E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9E448E" w:rsidRPr="009B6EA8" w:rsidRDefault="009B6EA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5 семинаров (1 на уровне ОУ, 3 – на уровне района, 1 - на уровне России)</w:t>
            </w:r>
          </w:p>
        </w:tc>
        <w:tc>
          <w:tcPr>
            <w:tcW w:w="2213" w:type="dxa"/>
          </w:tcPr>
          <w:p w:rsidR="009E448E" w:rsidRPr="009B6EA8" w:rsidRDefault="009B6EA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2213" w:type="dxa"/>
          </w:tcPr>
          <w:p w:rsidR="009E448E" w:rsidRPr="009B6EA8" w:rsidRDefault="009E448E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A8" w:rsidRPr="009B6EA8" w:rsidTr="00CB76E8">
        <w:tc>
          <w:tcPr>
            <w:tcW w:w="522" w:type="dxa"/>
          </w:tcPr>
          <w:p w:rsidR="009B6EA8" w:rsidRPr="009B6EA8" w:rsidRDefault="009B6EA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</w:tcPr>
          <w:p w:rsidR="009B6EA8" w:rsidRDefault="009B6EA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занятий (по 2 на каждую практику: первое и второе занятие)</w:t>
            </w:r>
          </w:p>
        </w:tc>
        <w:tc>
          <w:tcPr>
            <w:tcW w:w="2213" w:type="dxa"/>
          </w:tcPr>
          <w:p w:rsidR="009B6EA8" w:rsidRDefault="009B6EA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2213" w:type="dxa"/>
          </w:tcPr>
          <w:p w:rsidR="009B6EA8" w:rsidRPr="009B6EA8" w:rsidRDefault="009B6EA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разработок </w:t>
            </w:r>
          </w:p>
        </w:tc>
      </w:tr>
      <w:tr w:rsidR="009B6EA8" w:rsidRPr="009B6EA8" w:rsidTr="00CB76E8">
        <w:tc>
          <w:tcPr>
            <w:tcW w:w="522" w:type="dxa"/>
          </w:tcPr>
          <w:p w:rsidR="009B6EA8" w:rsidRDefault="009B6EA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3" w:type="dxa"/>
          </w:tcPr>
          <w:p w:rsidR="009B6EA8" w:rsidRDefault="009B6EA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сборника материалов  </w:t>
            </w:r>
          </w:p>
        </w:tc>
        <w:tc>
          <w:tcPr>
            <w:tcW w:w="2213" w:type="dxa"/>
          </w:tcPr>
          <w:p w:rsidR="009B6EA8" w:rsidRDefault="009B6EA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2213" w:type="dxa"/>
          </w:tcPr>
          <w:p w:rsidR="009B6EA8" w:rsidRDefault="009B6EA8" w:rsidP="009E4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по итогам деятельности </w:t>
            </w:r>
          </w:p>
        </w:tc>
      </w:tr>
    </w:tbl>
    <w:p w:rsidR="009B6EA8" w:rsidRDefault="009B6EA8" w:rsidP="009B6E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6EA8" w:rsidRPr="009B6EA8" w:rsidRDefault="009B6EA8" w:rsidP="009B6EA8">
      <w:pPr>
        <w:rPr>
          <w:rFonts w:ascii="Times New Roman" w:hAnsi="Times New Roman" w:cs="Times New Roman"/>
          <w:sz w:val="24"/>
          <w:szCs w:val="24"/>
        </w:rPr>
      </w:pPr>
    </w:p>
    <w:p w:rsidR="009B6EA8" w:rsidRDefault="009B6EA8" w:rsidP="009B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48E" w:rsidRPr="009B6EA8" w:rsidRDefault="00CB76E8" w:rsidP="009B6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EA8">
        <w:rPr>
          <w:rFonts w:ascii="Times New Roman" w:hAnsi="Times New Roman" w:cs="Times New Roman"/>
          <w:sz w:val="24"/>
          <w:szCs w:val="24"/>
        </w:rPr>
        <w:t>Основные продукты апробационной деятельности</w:t>
      </w:r>
    </w:p>
    <w:tbl>
      <w:tblPr>
        <w:tblStyle w:val="a4"/>
        <w:tblW w:w="0" w:type="auto"/>
        <w:tblInd w:w="720" w:type="dxa"/>
        <w:tblLook w:val="04A0"/>
      </w:tblPr>
      <w:tblGrid>
        <w:gridCol w:w="480"/>
        <w:gridCol w:w="2814"/>
        <w:gridCol w:w="2113"/>
        <w:gridCol w:w="1675"/>
        <w:gridCol w:w="1769"/>
      </w:tblGrid>
      <w:tr w:rsidR="00CB76E8" w:rsidRPr="009B6EA8" w:rsidTr="00CB76E8">
        <w:tc>
          <w:tcPr>
            <w:tcW w:w="522" w:type="dxa"/>
          </w:tcPr>
          <w:p w:rsidR="00CB76E8" w:rsidRPr="009B6EA8" w:rsidRDefault="00CB76E8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B76E8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продукта </w:t>
            </w:r>
          </w:p>
        </w:tc>
        <w:tc>
          <w:tcPr>
            <w:tcW w:w="1770" w:type="dxa"/>
          </w:tcPr>
          <w:p w:rsidR="00CB76E8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 xml:space="preserve">Где продукт был представлен </w:t>
            </w:r>
          </w:p>
        </w:tc>
        <w:tc>
          <w:tcPr>
            <w:tcW w:w="1770" w:type="dxa"/>
          </w:tcPr>
          <w:p w:rsidR="00CB76E8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 xml:space="preserve">Кто провел экспертизу продукта  </w:t>
            </w:r>
          </w:p>
        </w:tc>
        <w:tc>
          <w:tcPr>
            <w:tcW w:w="1771" w:type="dxa"/>
          </w:tcPr>
          <w:p w:rsidR="00CB76E8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продукта </w:t>
            </w:r>
            <w:r w:rsidR="00FE6801">
              <w:rPr>
                <w:rFonts w:ascii="Times New Roman" w:hAnsi="Times New Roman" w:cs="Times New Roman"/>
                <w:sz w:val="24"/>
                <w:szCs w:val="24"/>
              </w:rPr>
              <w:t>на портале ФГОС ООО, сайте гимназии</w:t>
            </w: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 xml:space="preserve"> (адрес расположения)</w:t>
            </w:r>
          </w:p>
        </w:tc>
      </w:tr>
      <w:tr w:rsidR="00CB76E8" w:rsidRPr="009B6EA8" w:rsidTr="00CB76E8">
        <w:tc>
          <w:tcPr>
            <w:tcW w:w="522" w:type="dxa"/>
          </w:tcPr>
          <w:p w:rsidR="00CB76E8" w:rsidRPr="009B6EA8" w:rsidRDefault="00CB76E8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CB76E8" w:rsidRPr="009B6EA8" w:rsidRDefault="00073BEF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ИнОП,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коммуникативных УУД</w:t>
            </w:r>
          </w:p>
        </w:tc>
        <w:tc>
          <w:tcPr>
            <w:tcW w:w="1770" w:type="dxa"/>
          </w:tcPr>
          <w:p w:rsidR="00CB76E8" w:rsidRPr="009B6EA8" w:rsidRDefault="00073BEF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«ИнОП,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коммуникативных УУД. Первый опыт» (Район)</w:t>
            </w:r>
          </w:p>
        </w:tc>
        <w:tc>
          <w:tcPr>
            <w:tcW w:w="1770" w:type="dxa"/>
          </w:tcPr>
          <w:p w:rsidR="00CB76E8" w:rsidRPr="009B6EA8" w:rsidRDefault="00CB76E8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B76E8" w:rsidRPr="00FE6801" w:rsidRDefault="00FE6801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D516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www.gimche.ru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76E8" w:rsidRPr="009B6EA8" w:rsidTr="00CB76E8">
        <w:tc>
          <w:tcPr>
            <w:tcW w:w="522" w:type="dxa"/>
          </w:tcPr>
          <w:p w:rsidR="00CB76E8" w:rsidRPr="009B6EA8" w:rsidRDefault="00CB76E8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CB76E8" w:rsidRPr="009B6EA8" w:rsidRDefault="00073BEF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разработок занятий </w:t>
            </w:r>
          </w:p>
        </w:tc>
        <w:tc>
          <w:tcPr>
            <w:tcW w:w="1770" w:type="dxa"/>
          </w:tcPr>
          <w:p w:rsidR="00073BEF" w:rsidRDefault="00073BEF" w:rsidP="00073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ПГГПУ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государственного контракта от 13.06.2012 № К-26/040 </w:t>
            </w:r>
          </w:p>
          <w:p w:rsidR="00073BEF" w:rsidRDefault="00073BEF" w:rsidP="00073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оказание услуг по научно-методическому сопровождению деятельности </w:t>
            </w:r>
          </w:p>
          <w:p w:rsidR="00073BEF" w:rsidRDefault="00073BEF" w:rsidP="00073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краевых центров инновационного опыта и апробационных площадок </w:t>
            </w:r>
          </w:p>
          <w:p w:rsidR="00073BEF" w:rsidRDefault="00073BEF" w:rsidP="00073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введения федерального государственного образовательного стандарта   </w:t>
            </w:r>
          </w:p>
          <w:p w:rsidR="00CB76E8" w:rsidRPr="009B6EA8" w:rsidRDefault="00CB76E8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B76E8" w:rsidRPr="009B6EA8" w:rsidRDefault="00CB76E8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B76E8" w:rsidRPr="009B6EA8" w:rsidRDefault="00FE6801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516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www.gimche.ru</w:t>
              </w:r>
            </w:hyperlink>
          </w:p>
        </w:tc>
      </w:tr>
      <w:tr w:rsidR="00CB76E8" w:rsidRPr="009B6EA8" w:rsidTr="00CB76E8">
        <w:tc>
          <w:tcPr>
            <w:tcW w:w="522" w:type="dxa"/>
          </w:tcPr>
          <w:p w:rsidR="00CB76E8" w:rsidRPr="009B6EA8" w:rsidRDefault="00CB76E8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CB76E8" w:rsidRPr="009B6EA8" w:rsidRDefault="00073BEF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профильной смены «Лидерство начинается с нас» (с использованием двух ИнОП)</w:t>
            </w:r>
          </w:p>
        </w:tc>
        <w:tc>
          <w:tcPr>
            <w:tcW w:w="1770" w:type="dxa"/>
          </w:tcPr>
          <w:p w:rsidR="00CB76E8" w:rsidRPr="009B6EA8" w:rsidRDefault="00073BEF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 в рамках реализации контракта</w:t>
            </w:r>
          </w:p>
        </w:tc>
        <w:tc>
          <w:tcPr>
            <w:tcW w:w="1770" w:type="dxa"/>
          </w:tcPr>
          <w:p w:rsidR="00CB76E8" w:rsidRPr="009B6EA8" w:rsidRDefault="00CB76E8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B76E8" w:rsidRPr="009B6EA8" w:rsidRDefault="00CB76E8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EF" w:rsidRPr="009B6EA8" w:rsidTr="00CB76E8">
        <w:tc>
          <w:tcPr>
            <w:tcW w:w="522" w:type="dxa"/>
          </w:tcPr>
          <w:p w:rsidR="00073BEF" w:rsidRPr="009B6EA8" w:rsidRDefault="00073BEF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073BEF" w:rsidRDefault="00073BEF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электронных сборника </w:t>
            </w:r>
          </w:p>
        </w:tc>
        <w:tc>
          <w:tcPr>
            <w:tcW w:w="1770" w:type="dxa"/>
          </w:tcPr>
          <w:p w:rsidR="00073BEF" w:rsidRPr="009B6EA8" w:rsidRDefault="00073BEF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 в рамках реализации контракта</w:t>
            </w:r>
          </w:p>
        </w:tc>
        <w:tc>
          <w:tcPr>
            <w:tcW w:w="1770" w:type="dxa"/>
          </w:tcPr>
          <w:p w:rsidR="00073BEF" w:rsidRPr="009B6EA8" w:rsidRDefault="00073BEF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073BEF" w:rsidRPr="009B6EA8" w:rsidRDefault="00073BEF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6E8" w:rsidRPr="009B6EA8" w:rsidRDefault="00CB76E8" w:rsidP="00CB7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EA8">
        <w:rPr>
          <w:rFonts w:ascii="Times New Roman" w:hAnsi="Times New Roman" w:cs="Times New Roman"/>
          <w:sz w:val="24"/>
          <w:szCs w:val="24"/>
        </w:rPr>
        <w:t>Перспективы продолжения апробационной деятельности</w:t>
      </w:r>
    </w:p>
    <w:p w:rsidR="00CB76E8" w:rsidRPr="009B6EA8" w:rsidRDefault="00CB76E8" w:rsidP="00CB7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EA8">
        <w:rPr>
          <w:rFonts w:ascii="Times New Roman" w:hAnsi="Times New Roman" w:cs="Times New Roman"/>
          <w:sz w:val="24"/>
          <w:szCs w:val="24"/>
        </w:rPr>
        <w:t>Тема программы</w:t>
      </w:r>
      <w:r w:rsidR="00FE6801">
        <w:rPr>
          <w:rFonts w:ascii="Times New Roman" w:hAnsi="Times New Roman" w:cs="Times New Roman"/>
          <w:sz w:val="24"/>
          <w:szCs w:val="24"/>
        </w:rPr>
        <w:t xml:space="preserve"> -  Развитие умения публичногно выступления через инновационные образовательные практики</w:t>
      </w:r>
    </w:p>
    <w:p w:rsidR="00CB76E8" w:rsidRPr="009B6EA8" w:rsidRDefault="00CB76E8" w:rsidP="00CB7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EA8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FE6801">
        <w:rPr>
          <w:rFonts w:ascii="Times New Roman" w:hAnsi="Times New Roman" w:cs="Times New Roman"/>
          <w:sz w:val="24"/>
          <w:szCs w:val="24"/>
        </w:rPr>
        <w:t xml:space="preserve"> – 2014 – 2016 годы</w:t>
      </w:r>
    </w:p>
    <w:p w:rsidR="00CB76E8" w:rsidRPr="009B6EA8" w:rsidRDefault="00CB76E8" w:rsidP="00CB7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EA8">
        <w:rPr>
          <w:rFonts w:ascii="Times New Roman" w:hAnsi="Times New Roman" w:cs="Times New Roman"/>
          <w:sz w:val="24"/>
          <w:szCs w:val="24"/>
        </w:rPr>
        <w:t>Основные действия, которые предполагает осуществить школа в рамках апробационной деятельности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903"/>
        <w:gridCol w:w="2213"/>
        <w:gridCol w:w="2213"/>
      </w:tblGrid>
      <w:tr w:rsidR="00CB76E8" w:rsidRPr="009B6EA8" w:rsidTr="00CB76E8">
        <w:tc>
          <w:tcPr>
            <w:tcW w:w="522" w:type="dxa"/>
          </w:tcPr>
          <w:p w:rsidR="00CB76E8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CB76E8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2213" w:type="dxa"/>
          </w:tcPr>
          <w:p w:rsidR="00CB76E8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13" w:type="dxa"/>
          </w:tcPr>
          <w:p w:rsidR="00CB76E8" w:rsidRPr="009B6EA8" w:rsidRDefault="00CB76E8" w:rsidP="00CB7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Результат (продукт)</w:t>
            </w:r>
          </w:p>
        </w:tc>
      </w:tr>
      <w:tr w:rsidR="00CB76E8" w:rsidRPr="009B6EA8" w:rsidTr="00CB76E8">
        <w:tc>
          <w:tcPr>
            <w:tcW w:w="522" w:type="dxa"/>
          </w:tcPr>
          <w:p w:rsidR="00CB76E8" w:rsidRPr="009B6EA8" w:rsidRDefault="00CB76E8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CB76E8" w:rsidRPr="009B6EA8" w:rsidRDefault="00FE6801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внеурочных курсов для 5-9 классов</w:t>
            </w:r>
          </w:p>
        </w:tc>
        <w:tc>
          <w:tcPr>
            <w:tcW w:w="2213" w:type="dxa"/>
          </w:tcPr>
          <w:p w:rsidR="00CB76E8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2213" w:type="dxa"/>
          </w:tcPr>
          <w:p w:rsidR="00CB76E8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курсов внеурочной деятельности</w:t>
            </w:r>
          </w:p>
        </w:tc>
      </w:tr>
      <w:tr w:rsidR="00CB76E8" w:rsidRPr="009B6EA8" w:rsidTr="00CB76E8">
        <w:tc>
          <w:tcPr>
            <w:tcW w:w="522" w:type="dxa"/>
          </w:tcPr>
          <w:p w:rsidR="00CB76E8" w:rsidRPr="009B6EA8" w:rsidRDefault="00CB76E8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CB76E8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классы по разработке ИнОП</w:t>
            </w:r>
          </w:p>
        </w:tc>
        <w:tc>
          <w:tcPr>
            <w:tcW w:w="2213" w:type="dxa"/>
          </w:tcPr>
          <w:p w:rsidR="00CB76E8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13" w:type="dxa"/>
          </w:tcPr>
          <w:p w:rsidR="00CB76E8" w:rsidRPr="009B6EA8" w:rsidRDefault="00CB76E8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E8" w:rsidRPr="009B6EA8" w:rsidTr="00CB76E8">
        <w:tc>
          <w:tcPr>
            <w:tcW w:w="522" w:type="dxa"/>
          </w:tcPr>
          <w:p w:rsidR="00CB76E8" w:rsidRPr="009B6EA8" w:rsidRDefault="00CB76E8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CB76E8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Работка занятий в форме технологических карт</w:t>
            </w:r>
          </w:p>
        </w:tc>
        <w:tc>
          <w:tcPr>
            <w:tcW w:w="2213" w:type="dxa"/>
          </w:tcPr>
          <w:p w:rsidR="00CB76E8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2213" w:type="dxa"/>
          </w:tcPr>
          <w:p w:rsidR="00CB76E8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технологических карт </w:t>
            </w:r>
          </w:p>
        </w:tc>
      </w:tr>
      <w:tr w:rsidR="00754076" w:rsidRPr="009B6EA8" w:rsidTr="00CB76E8">
        <w:tc>
          <w:tcPr>
            <w:tcW w:w="522" w:type="dxa"/>
          </w:tcPr>
          <w:p w:rsidR="00754076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754076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шкал оценивния, карт наблюдений</w:t>
            </w:r>
          </w:p>
        </w:tc>
        <w:tc>
          <w:tcPr>
            <w:tcW w:w="2213" w:type="dxa"/>
          </w:tcPr>
          <w:p w:rsidR="00754076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2213" w:type="dxa"/>
          </w:tcPr>
          <w:p w:rsidR="00754076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измерительных материалов </w:t>
            </w:r>
          </w:p>
        </w:tc>
      </w:tr>
      <w:tr w:rsidR="00754076" w:rsidRPr="009B6EA8" w:rsidTr="00CB76E8">
        <w:tc>
          <w:tcPr>
            <w:tcW w:w="522" w:type="dxa"/>
          </w:tcPr>
          <w:p w:rsidR="00754076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754076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 семинаров по результатам деятельности</w:t>
            </w:r>
          </w:p>
        </w:tc>
        <w:tc>
          <w:tcPr>
            <w:tcW w:w="2213" w:type="dxa"/>
          </w:tcPr>
          <w:p w:rsidR="00754076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2015, 2016</w:t>
            </w:r>
          </w:p>
        </w:tc>
        <w:tc>
          <w:tcPr>
            <w:tcW w:w="2213" w:type="dxa"/>
          </w:tcPr>
          <w:p w:rsidR="00754076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76" w:rsidRPr="009B6EA8" w:rsidTr="00CB76E8">
        <w:tc>
          <w:tcPr>
            <w:tcW w:w="522" w:type="dxa"/>
          </w:tcPr>
          <w:p w:rsidR="00754076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3" w:type="dxa"/>
          </w:tcPr>
          <w:p w:rsidR="00754076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электронного сборника материалов</w:t>
            </w:r>
          </w:p>
        </w:tc>
        <w:tc>
          <w:tcPr>
            <w:tcW w:w="2213" w:type="dxa"/>
          </w:tcPr>
          <w:p w:rsidR="00754076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13" w:type="dxa"/>
          </w:tcPr>
          <w:p w:rsidR="00754076" w:rsidRPr="009B6EA8" w:rsidRDefault="00754076" w:rsidP="00CB7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</w:tbl>
    <w:p w:rsidR="00CB76E8" w:rsidRPr="009B6EA8" w:rsidRDefault="00CB76E8" w:rsidP="00CB76E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76E8" w:rsidRPr="009B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89E"/>
    <w:multiLevelType w:val="hybridMultilevel"/>
    <w:tmpl w:val="AA7A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48E"/>
    <w:rsid w:val="00073BEF"/>
    <w:rsid w:val="00754076"/>
    <w:rsid w:val="009B6EA8"/>
    <w:rsid w:val="009E448E"/>
    <w:rsid w:val="00CB76E8"/>
    <w:rsid w:val="00FE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48E"/>
    <w:pPr>
      <w:ind w:left="720"/>
      <w:contextualSpacing/>
    </w:pPr>
  </w:style>
  <w:style w:type="table" w:styleId="a4">
    <w:name w:val="Table Grid"/>
    <w:basedOn w:val="a1"/>
    <w:uiPriority w:val="59"/>
    <w:rsid w:val="009E4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6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che.ru" TargetMode="External"/><Relationship Id="rId5" Type="http://schemas.openxmlformats.org/officeDocument/2006/relationships/hyperlink" Target="http://www.gimch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2014-11-24T18:14:00Z</dcterms:created>
  <dcterms:modified xsi:type="dcterms:W3CDTF">2014-11-24T19:24:00Z</dcterms:modified>
</cp:coreProperties>
</file>